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6414" w:rsidRPr="00F16414" w:rsidRDefault="00F16414">
      <w:pPr>
        <w:rPr>
          <w:rFonts w:cstheme="minorHAnsi"/>
          <w:lang w:val="en-US"/>
        </w:rPr>
      </w:pPr>
      <w:r w:rsidRPr="00F16414">
        <w:rPr>
          <w:rFonts w:cstheme="minorHAnsi"/>
          <w:lang w:val="en-US"/>
        </w:rPr>
        <w:t xml:space="preserve">We’ll provide </w:t>
      </w:r>
      <w:r>
        <w:rPr>
          <w:rFonts w:cstheme="minorHAnsi"/>
          <w:lang w:val="en-US"/>
        </w:rPr>
        <w:t xml:space="preserve">a </w:t>
      </w:r>
      <w:r w:rsidRPr="00F16414">
        <w:rPr>
          <w:rFonts w:cstheme="minorHAnsi"/>
          <w:color w:val="000000"/>
          <w:sz w:val="23"/>
          <w:szCs w:val="23"/>
          <w:shd w:val="clear" w:color="auto" w:fill="FFFFFF"/>
          <w:lang w:val="en-US"/>
        </w:rPr>
        <w:t>d</w:t>
      </w:r>
      <w:r w:rsidRPr="00F16414">
        <w:rPr>
          <w:rFonts w:cstheme="minorHAnsi"/>
          <w:color w:val="000000"/>
          <w:sz w:val="23"/>
          <w:szCs w:val="23"/>
          <w:shd w:val="clear" w:color="auto" w:fill="FFFFFF"/>
        </w:rPr>
        <w:t>ialogue list</w:t>
      </w:r>
      <w:r w:rsidRPr="00F16414">
        <w:rPr>
          <w:rFonts w:cstheme="minorHAnsi"/>
          <w:lang w:val="en-US"/>
        </w:rPr>
        <w:t xml:space="preserve"> later.</w:t>
      </w:r>
    </w:p>
    <w:sectPr w:rsidR="00F16414" w:rsidRPr="00F1641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14"/>
    <w:rsid w:val="00F1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EB4D344"/>
  <w15:chartTrackingRefBased/>
  <w15:docId w15:val="{D4771663-BC6F-0D46-9464-DFFB5565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Царева</dc:creator>
  <cp:keywords/>
  <dc:description/>
  <cp:lastModifiedBy>Анна Царева</cp:lastModifiedBy>
  <cp:revision>1</cp:revision>
  <dcterms:created xsi:type="dcterms:W3CDTF">2024-04-17T09:34:00Z</dcterms:created>
  <dcterms:modified xsi:type="dcterms:W3CDTF">2024-04-17T09:35:00Z</dcterms:modified>
</cp:coreProperties>
</file>