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8E9" w:rsidRDefault="00E838E9" w:rsidP="00E838E9">
      <w:pPr>
        <w:rPr>
          <w:rFonts w:ascii="Arial" w:hAnsi="Arial" w:cs="Arial"/>
          <w:b/>
          <w:bCs/>
          <w:color w:val="000000"/>
          <w:position w:val="0"/>
          <w:sz w:val="22"/>
          <w:szCs w:val="22"/>
          <w:lang w:val="en-GB" w:eastAsia="en-GB"/>
          <w14:numForm w14:val="default"/>
          <w14:numSpacing w14:val="default"/>
          <w14:stylisticSets/>
        </w:rPr>
      </w:pPr>
      <w:r>
        <w:rPr>
          <w:rFonts w:ascii="Times New Roman" w:eastAsia="Times New Roman" w:hAnsi="Times New Roman" w:cs="Times New Roman"/>
          <w:noProof/>
          <w:position w:val="0"/>
          <w:lang w:val="hu-HU" w:eastAsia="hu-HU"/>
          <w14:numForm w14:val="default"/>
          <w14:numSpacing w14:val="default"/>
          <w14:stylisticSets/>
        </w:rPr>
        <w:drawing>
          <wp:inline distT="0" distB="0" distL="0" distR="0">
            <wp:extent cx="5760720" cy="1190231"/>
            <wp:effectExtent l="0" t="0" r="0" b="0"/>
            <wp:docPr id="1" name="Kép 1" descr="sc29_keszcs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29_keszcsi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90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8E9" w:rsidRDefault="00E838E9" w:rsidP="00E838E9">
      <w:pPr>
        <w:rPr>
          <w:rFonts w:ascii="Arial" w:hAnsi="Arial" w:cs="Arial"/>
          <w:b/>
          <w:bCs/>
          <w:color w:val="000000"/>
          <w:position w:val="0"/>
          <w:sz w:val="22"/>
          <w:szCs w:val="22"/>
          <w:lang w:val="en-GB" w:eastAsia="en-GB"/>
          <w14:numForm w14:val="default"/>
          <w14:numSpacing w14:val="default"/>
          <w14:stylisticSets/>
        </w:rPr>
      </w:pPr>
    </w:p>
    <w:p w:rsidR="00E838E9" w:rsidRDefault="00E838E9" w:rsidP="00E838E9">
      <w:pPr>
        <w:rPr>
          <w:rFonts w:ascii="Arial" w:hAnsi="Arial" w:cs="Arial"/>
          <w:b/>
          <w:bCs/>
          <w:color w:val="000000"/>
          <w:position w:val="0"/>
          <w:sz w:val="22"/>
          <w:szCs w:val="22"/>
          <w:lang w:val="en-GB" w:eastAsia="en-GB"/>
          <w14:numForm w14:val="default"/>
          <w14:numSpacing w14:val="default"/>
          <w14:stylisticSets/>
        </w:rPr>
      </w:pPr>
    </w:p>
    <w:p w:rsidR="00E838E9" w:rsidRPr="007F2219" w:rsidRDefault="00E838E9" w:rsidP="00E838E9">
      <w:pPr>
        <w:rPr>
          <w:rFonts w:ascii="Times New Roman" w:hAnsi="Times New Roman" w:cs="Times New Roman"/>
          <w:position w:val="0"/>
          <w:lang w:val="en-GB" w:eastAsia="en-GB"/>
          <w14:numForm w14:val="default"/>
          <w14:numSpacing w14:val="default"/>
          <w14:stylisticSets/>
        </w:rPr>
      </w:pPr>
      <w:r>
        <w:rPr>
          <w:rFonts w:ascii="Arial" w:hAnsi="Arial" w:cs="Arial"/>
          <w:b/>
          <w:bCs/>
          <w:color w:val="000000"/>
          <w:position w:val="0"/>
          <w:sz w:val="22"/>
          <w:szCs w:val="22"/>
          <w:lang w:val="en-GB" w:eastAsia="en-GB"/>
          <w14:numForm w14:val="default"/>
          <w14:numSpacing w14:val="default"/>
          <w14:stylisticSets/>
        </w:rPr>
        <w:t>SYNOPSIS</w:t>
      </w:r>
      <w:r w:rsidRPr="007F2219">
        <w:rPr>
          <w:rFonts w:ascii="Arial" w:hAnsi="Arial" w:cs="Arial"/>
          <w:b/>
          <w:bCs/>
          <w:color w:val="000000"/>
          <w:position w:val="0"/>
          <w:sz w:val="22"/>
          <w:szCs w:val="22"/>
          <w:lang w:val="en-GB" w:eastAsia="en-GB"/>
          <w14:numForm w14:val="default"/>
          <w14:numSpacing w14:val="default"/>
          <w14:stylisticSets/>
        </w:rPr>
        <w:t>: </w:t>
      </w:r>
      <w:r>
        <w:rPr>
          <w:rFonts w:ascii="Arial" w:hAnsi="Arial" w:cs="Arial"/>
          <w:b/>
          <w:bCs/>
          <w:color w:val="000000"/>
          <w:position w:val="0"/>
          <w:sz w:val="22"/>
          <w:szCs w:val="22"/>
          <w:lang w:val="en-GB" w:eastAsia="en-GB"/>
          <w14:numForm w14:val="default"/>
          <w14:numSpacing w14:val="default"/>
          <w14:stylisticSets/>
        </w:rPr>
        <w:t xml:space="preserve">Hungarian and English </w:t>
      </w:r>
      <w:bookmarkStart w:id="0" w:name="_GoBack"/>
      <w:bookmarkEnd w:id="0"/>
    </w:p>
    <w:p w:rsidR="00E838E9" w:rsidRDefault="00E838E9" w:rsidP="00E838E9">
      <w:pPr>
        <w:jc w:val="both"/>
        <w:rPr>
          <w:lang w:val="hu-HU"/>
        </w:rPr>
      </w:pPr>
      <w:r w:rsidRPr="007F2219">
        <w:rPr>
          <w:rFonts w:ascii="Times New Roman" w:eastAsia="Times New Roman" w:hAnsi="Times New Roman" w:cs="Times New Roman"/>
          <w:position w:val="0"/>
          <w:lang w:val="en-GB" w:eastAsia="en-GB"/>
          <w14:numForm w14:val="default"/>
          <w14:numSpacing w14:val="default"/>
          <w14:stylisticSets/>
        </w:rPr>
        <w:br/>
      </w:r>
      <w:r w:rsidRPr="006064D8">
        <w:rPr>
          <w:b/>
          <w:lang w:val="hu-HU"/>
        </w:rPr>
        <w:t>NYUGVÓ KÖD</w:t>
      </w:r>
    </w:p>
    <w:p w:rsidR="00E838E9" w:rsidRPr="00E838E9" w:rsidRDefault="00E838E9" w:rsidP="00E838E9">
      <w:r>
        <w:t xml:space="preserve">A </w:t>
      </w:r>
      <w:r w:rsidRPr="004C1F3A">
        <w:rPr>
          <w:i/>
        </w:rPr>
        <w:t>Nyugvó köd</w:t>
      </w:r>
      <w:r>
        <w:t xml:space="preserve"> című kísérleti animációs film egy emlék újraélésének és felbomlásának folyamatát mutatja be asszociatív képek sorozatán keresztül. A film egy fiktív, álomszerű </w:t>
      </w:r>
      <w:r w:rsidRPr="00E838E9">
        <w:t xml:space="preserve">szanatóriumban játszódik, amelyet körülvesz a tenger és a nap éppen lemenőben van. Arctalan árnyalakok bolyonganak a félreeső, elfeledett hely falai között, várva, hogy a sötétség beálltával feloldódjanak környezetükben ezáltal végleg elvesszenek a feledés homályában. A narratív hangulatfilm 2D animációs technika és digitális effektusok segítségével tárja elénk az emlékezés és a felejtés tünékeny és álomszerű mibenlétét. A film célja, hogy a képek hatásán keresztül megpróbálja a nézőt olyan lelki- érzelmi állapotba vezetni, ahol az megélheti az emlékezés természetének sokrétűségét, az emlékeinkben való merengés kellemes, mégis valahol elégikus hangulatát. </w:t>
      </w:r>
    </w:p>
    <w:p w:rsidR="00E838E9" w:rsidRPr="00E838E9" w:rsidRDefault="00E838E9" w:rsidP="00E838E9"/>
    <w:p w:rsidR="00E838E9" w:rsidRPr="00E838E9" w:rsidRDefault="00E838E9" w:rsidP="00E838E9">
      <w:pPr>
        <w:jc w:val="both"/>
        <w:rPr>
          <w:rFonts w:ascii="Calibri" w:hAnsi="Calibri" w:cs="Arial"/>
          <w:b/>
          <w:lang w:val="hu-HU"/>
        </w:rPr>
      </w:pPr>
      <w:r w:rsidRPr="00E838E9">
        <w:rPr>
          <w:rFonts w:ascii="Calibri" w:hAnsi="Calibri" w:cs="Arial"/>
          <w:b/>
          <w:lang w:val="hu-HU"/>
        </w:rPr>
        <w:t xml:space="preserve">RESTING FOG </w:t>
      </w:r>
    </w:p>
    <w:p w:rsidR="00E838E9" w:rsidRPr="00E838E9" w:rsidRDefault="00E838E9" w:rsidP="00E838E9">
      <w:r w:rsidRPr="00E838E9">
        <w:t xml:space="preserve">The experimental animated film </w:t>
      </w:r>
      <w:r w:rsidRPr="00E838E9">
        <w:rPr>
          <w:i/>
        </w:rPr>
        <w:t>Resting fog</w:t>
      </w:r>
      <w:r w:rsidRPr="00E838E9">
        <w:t xml:space="preserve"> depicts the process of reliving a memory – and the disintegration that follows – through a series of associative images. The film takes place in a fictional, dreamlike sanatorium surrounded by the sea and the setting sun. </w:t>
      </w:r>
    </w:p>
    <w:p w:rsidR="00E838E9" w:rsidRPr="00E838E9" w:rsidRDefault="00E838E9" w:rsidP="00E838E9">
      <w:r w:rsidRPr="00E838E9">
        <w:t xml:space="preserve">Faceless shadows wander between the walls of a secluded, forgotten place, waiting to dissolve into their surroundings as darkness sets in, thus becoming permanently lost in a haze of oblivion. The narrative mood film reveals the fleeting and dreamlike nature of memory with the help of 2D animation techniques and digital effects. </w:t>
      </w:r>
    </w:p>
    <w:p w:rsidR="00E838E9" w:rsidRDefault="00E838E9" w:rsidP="00E838E9">
      <w:pPr>
        <w:rPr>
          <w:color w:val="000000"/>
        </w:rPr>
      </w:pPr>
      <w:r w:rsidRPr="009A1BE4">
        <w:rPr>
          <w:color w:val="000000"/>
        </w:rPr>
        <w:t>Through the effect of its images, the film attempts to lead viewers into a hypnotic mental and emotional state, where they can experience the manifold character of memory, and the pleasant, yet ephemeral joys of descending into our recollections.</w:t>
      </w:r>
    </w:p>
    <w:p w:rsidR="00ED1E5A" w:rsidRDefault="00ED1E5A"/>
    <w:sectPr w:rsidR="00ED1E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8E9"/>
    <w:rsid w:val="00E838E9"/>
    <w:rsid w:val="00ED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EF228C-8694-47D6-818C-20CB9B042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838E9"/>
    <w:pPr>
      <w:spacing w:after="0" w:line="240" w:lineRule="auto"/>
    </w:pPr>
    <w:rPr>
      <w:position w:val="6"/>
      <w:sz w:val="24"/>
      <w:szCs w:val="24"/>
      <w:lang w:val="en-US"/>
      <w14:numForm w14:val="lining"/>
      <w14:numSpacing w14:val="proportional"/>
      <w14:stylisticSets>
        <w14:styleSet w14:id="2"/>
      </w14:stylisticSets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2023-08-14T12:52:00Z</dcterms:created>
  <dcterms:modified xsi:type="dcterms:W3CDTF">2023-08-14T12:53:00Z</dcterms:modified>
</cp:coreProperties>
</file>