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Tricks Dialogue List ENG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00:00:30:18 - 00:00:34:09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I'm afraid, Wyatt! I don't  want to die out here!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00:00:36:21 - 00:00:40:03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At least we won't die out of boredom, Mary-Anne.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00:00:50:17 - 00:00:53:05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Oh, Wyatt! You're hurt!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00:00:55:19 - 00:01:00:23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Ah, it's nothing... bullets don't hurt as much as a woman.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00:01:06:16 - 00:01:08:18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Oh, come on, try harder.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00:01:15:19 - 00:01:18:15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GRANDMA - GRANDPA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00:04:36:23 - 00:04:40:22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Oh, Jebediah! We have won! We have defeated them!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00:04:43:05 - 00:04:45:12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All this killing, Mary-Anne...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00:04:45:13 - 00:04:48:19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...how many must die to finally have peace?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00:04:50:03 - 00:04:52:01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Just one more.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